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36B14" w14:textId="5C2C4DA8" w:rsidR="0051332E" w:rsidRPr="00D37A72" w:rsidRDefault="0021640F">
      <w:pPr>
        <w:rPr>
          <w:rFonts w:cstheme="minorHAnsi"/>
        </w:rPr>
      </w:pPr>
      <w:r w:rsidRPr="0021640F">
        <w:rPr>
          <w:rFonts w:cstheme="minorHAnsi"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0B8EBA" wp14:editId="02DAD97D">
                <wp:simplePos x="0" y="0"/>
                <wp:positionH relativeFrom="column">
                  <wp:posOffset>1085850</wp:posOffset>
                </wp:positionH>
                <wp:positionV relativeFrom="paragraph">
                  <wp:posOffset>92710</wp:posOffset>
                </wp:positionV>
                <wp:extent cx="5267325" cy="1404620"/>
                <wp:effectExtent l="0" t="0" r="2857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9FD5" w14:textId="7292564C" w:rsidR="0021640F" w:rsidRPr="0021640F" w:rsidRDefault="0021640F" w:rsidP="0021640F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21640F">
                              <w:rPr>
                                <w:rFonts w:cstheme="minorHAnsi"/>
                                <w:color w:val="4472C4" w:themeColor="accent1"/>
                              </w:rPr>
                              <w:t xml:space="preserve">Overall Goal of AQUATAP-ES: </w:t>
                            </w:r>
                            <w:r w:rsidRPr="00D37A72">
                              <w:rPr>
                                <w:rFonts w:cstheme="minorHAnsi"/>
                                <w:u w:val="single"/>
                              </w:rPr>
                              <w:t>Informing Policy &amp; Practice.</w:t>
                            </w:r>
                            <w:r w:rsidRPr="00D37A72">
                              <w:rPr>
                                <w:rFonts w:cstheme="minorHAnsi"/>
                              </w:rPr>
                              <w:t xml:space="preserve"> AQUATAP-ES will seek to foster integration of the ecosystem service concept/framework into decision-making relating to the management of aquatic resources. This will necessitate consideration of who the key stakeholders are, </w:t>
                            </w:r>
                            <w:r w:rsidRPr="00D37A72">
                              <w:rPr>
                                <w:rFonts w:cstheme="minorHAnsi"/>
                                <w:b/>
                                <w:bCs/>
                              </w:rPr>
                              <w:t>their needs,</w:t>
                            </w:r>
                            <w:r w:rsidRPr="00D37A72">
                              <w:rPr>
                                <w:rFonts w:cstheme="minorHAnsi"/>
                              </w:rPr>
                              <w:t xml:space="preserve"> and the tools necessary to facilitate communication (e.g. policy briefs) or </w:t>
                            </w:r>
                            <w:proofErr w:type="spellStart"/>
                            <w:r w:rsidRPr="0021640F">
                              <w:rPr>
                                <w:rFonts w:cstheme="minorHAnsi"/>
                              </w:rPr>
                              <w:t>operationali</w:t>
                            </w:r>
                            <w:r>
                              <w:rPr>
                                <w:rFonts w:cstheme="minorHAnsi"/>
                              </w:rPr>
                              <w:t>s</w:t>
                            </w:r>
                            <w:r w:rsidRPr="0021640F">
                              <w:rPr>
                                <w:rFonts w:cstheme="minorHAnsi"/>
                              </w:rPr>
                              <w:t>ation</w:t>
                            </w:r>
                            <w:proofErr w:type="spellEnd"/>
                            <w:r w:rsidRPr="0021640F">
                              <w:rPr>
                                <w:rFonts w:cstheme="minorHAnsi"/>
                              </w:rPr>
                              <w:t>/</w:t>
                            </w:r>
                            <w:r>
                              <w:rPr>
                                <w:rFonts w:cstheme="minorHAnsi"/>
                              </w:rPr>
                              <w:t>a</w:t>
                            </w:r>
                            <w:r w:rsidRPr="0021640F">
                              <w:rPr>
                                <w:rFonts w:cstheme="minorHAnsi"/>
                              </w:rPr>
                              <w:t xml:space="preserve">pplication </w:t>
                            </w:r>
                            <w:r w:rsidRPr="00D37A72">
                              <w:rPr>
                                <w:rFonts w:cstheme="minorHAnsi"/>
                              </w:rPr>
                              <w:t>(e.g. numerical models and decision support tools and training) of the concept in policy and practice.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0B8E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5pt;margin-top:7.3pt;width:414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">
                <v:textbox style="mso-fit-shape-to-text:t">
                  <w:txbxContent>
                    <w:p w14:paraId="705D9FD5" w14:textId="7292564C" w:rsidR="0021640F" w:rsidRPr="0021640F" w:rsidRDefault="0021640F" w:rsidP="0021640F">
                      <w:pPr>
                        <w:jc w:val="both"/>
                        <w:rPr>
                          <w:rFonts w:cstheme="minorHAnsi"/>
                        </w:rPr>
                      </w:pPr>
                      <w:r w:rsidRPr="0021640F">
                        <w:rPr>
                          <w:rFonts w:cstheme="minorHAnsi"/>
                          <w:color w:val="4472C4" w:themeColor="accent1"/>
                        </w:rPr>
                        <w:t xml:space="preserve">Overall Goal of AQUATAP-ES: </w:t>
                      </w:r>
                      <w:r w:rsidRPr="00D37A72">
                        <w:rPr>
                          <w:rFonts w:cstheme="minorHAnsi"/>
                          <w:u w:val="single"/>
                        </w:rPr>
                        <w:t>Informing Policy &amp; Practice.</w:t>
                      </w:r>
                      <w:r w:rsidRPr="00D37A72">
                        <w:rPr>
                          <w:rFonts w:cstheme="minorHAnsi"/>
                        </w:rPr>
                        <w:t xml:space="preserve"> AQUATAP-ES will seek to foster integration of the ecosystem service concept/framework into decision-making relating to the management of aquatic resources. This will necessitate consideration of who the key stakeholders are, </w:t>
                      </w:r>
                      <w:r w:rsidRPr="00D37A72">
                        <w:rPr>
                          <w:rFonts w:cstheme="minorHAnsi"/>
                          <w:b/>
                          <w:bCs/>
                        </w:rPr>
                        <w:t>their needs,</w:t>
                      </w:r>
                      <w:r w:rsidRPr="00D37A72">
                        <w:rPr>
                          <w:rFonts w:cstheme="minorHAnsi"/>
                        </w:rPr>
                        <w:t xml:space="preserve"> and the tools necessary to facilitate communication (e.g. policy briefs) or </w:t>
                      </w:r>
                      <w:proofErr w:type="spellStart"/>
                      <w:r w:rsidRPr="0021640F">
                        <w:rPr>
                          <w:rFonts w:cstheme="minorHAnsi"/>
                        </w:rPr>
                        <w:t>operationali</w:t>
                      </w:r>
                      <w:r>
                        <w:rPr>
                          <w:rFonts w:cstheme="minorHAnsi"/>
                        </w:rPr>
                        <w:t>s</w:t>
                      </w:r>
                      <w:r w:rsidRPr="0021640F">
                        <w:rPr>
                          <w:rFonts w:cstheme="minorHAnsi"/>
                        </w:rPr>
                        <w:t>ation</w:t>
                      </w:r>
                      <w:proofErr w:type="spellEnd"/>
                      <w:r w:rsidRPr="0021640F">
                        <w:rPr>
                          <w:rFonts w:cstheme="minorHAnsi"/>
                        </w:rPr>
                        <w:t>/</w:t>
                      </w:r>
                      <w:r>
                        <w:rPr>
                          <w:rFonts w:cstheme="minorHAnsi"/>
                        </w:rPr>
                        <w:t>a</w:t>
                      </w:r>
                      <w:r w:rsidRPr="0021640F">
                        <w:rPr>
                          <w:rFonts w:cstheme="minorHAnsi"/>
                        </w:rPr>
                        <w:t xml:space="preserve">pplication </w:t>
                      </w:r>
                      <w:r w:rsidRPr="00D37A72">
                        <w:rPr>
                          <w:rFonts w:cstheme="minorHAnsi"/>
                        </w:rPr>
                        <w:t>(e.g. numerical models and decision support tools and training) of the concept in policy and practice.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7A72" w:rsidRPr="00D37A72">
        <w:rPr>
          <w:rFonts w:eastAsia="Century" w:cstheme="minorHAnsi"/>
          <w:b/>
          <w:noProof/>
          <w:color w:val="000000"/>
          <w:sz w:val="28"/>
          <w:szCs w:val="28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694B2580" wp14:editId="02E593CC">
            <wp:simplePos x="0" y="0"/>
            <wp:positionH relativeFrom="column">
              <wp:posOffset>-457200</wp:posOffset>
            </wp:positionH>
            <wp:positionV relativeFrom="paragraph">
              <wp:posOffset>201930</wp:posOffset>
            </wp:positionV>
            <wp:extent cx="1161415" cy="1196975"/>
            <wp:effectExtent l="0" t="0" r="635" b="3175"/>
            <wp:wrapTight wrapText="bothSides">
              <wp:wrapPolygon edited="0">
                <wp:start x="0" y="0"/>
                <wp:lineTo x="0" y="21314"/>
                <wp:lineTo x="21258" y="21314"/>
                <wp:lineTo x="21258" y="0"/>
                <wp:lineTo x="0" y="0"/>
              </wp:wrapPolygon>
            </wp:wrapTight>
            <wp:docPr id="3" name="Picture 3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ter-AquatapES-Logo-RGB-Mar20-v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D781D" w14:textId="77777777" w:rsidR="00B57AEB" w:rsidRDefault="00B57AEB" w:rsidP="0021640F">
      <w:pPr>
        <w:rPr>
          <w:rFonts w:cstheme="minorHAnsi"/>
          <w:b/>
          <w:bCs/>
        </w:rPr>
      </w:pPr>
    </w:p>
    <w:p w14:paraId="1C5FFB14" w14:textId="258B2F97" w:rsidR="0021640F" w:rsidRDefault="00B57AEB" w:rsidP="00701A38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Rationale for Questionnaire </w:t>
      </w:r>
    </w:p>
    <w:p w14:paraId="488CDE79" w14:textId="05E71CE3" w:rsidR="0021640F" w:rsidRDefault="0021640F" w:rsidP="00701A38">
      <w:pPr>
        <w:pStyle w:val="Paragraphedeliste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DB678F">
        <w:rPr>
          <w:rFonts w:ascii="Calibri Light" w:hAnsi="Calibri Light" w:cs="Calibri Light"/>
          <w:u w:val="single"/>
        </w:rPr>
        <w:t>Compilation of data and modelling needs</w:t>
      </w:r>
      <w:r w:rsidRPr="00DB678F">
        <w:rPr>
          <w:rFonts w:ascii="Calibri Light" w:hAnsi="Calibri Light" w:cs="Calibri Light"/>
        </w:rPr>
        <w:t xml:space="preserve">: lack of key data has been identified as an issue that limits the integration of ecosystem services values into decision-making. Using the collective knowledge of </w:t>
      </w:r>
      <w:r w:rsidRPr="00DB678F">
        <w:rPr>
          <w:rFonts w:ascii="Calibri Light" w:hAnsi="Calibri Light"/>
        </w:rPr>
        <w:t xml:space="preserve">AQUATAP-ES </w:t>
      </w:r>
      <w:r w:rsidRPr="00DB678F">
        <w:rPr>
          <w:rFonts w:ascii="Calibri Light" w:hAnsi="Calibri Light" w:cs="Calibri Light"/>
        </w:rPr>
        <w:t xml:space="preserve">and considering the modelling development and calibration needs for decision support we will </w:t>
      </w:r>
      <w:r w:rsidRPr="00A52D02">
        <w:rPr>
          <w:rFonts w:ascii="Calibri Light" w:hAnsi="Calibri Light" w:cs="Calibri Light"/>
          <w:b/>
        </w:rPr>
        <w:t>compile a listing of key data that should be prioritized for collection.</w:t>
      </w:r>
      <w:r w:rsidRPr="00DB678F">
        <w:rPr>
          <w:rFonts w:ascii="Calibri Light" w:hAnsi="Calibri Light" w:cs="Calibri Light"/>
        </w:rPr>
        <w:t xml:space="preserve"> Output to </w:t>
      </w:r>
      <w:proofErr w:type="gramStart"/>
      <w:r w:rsidRPr="00DB678F">
        <w:rPr>
          <w:rFonts w:ascii="Calibri Light" w:hAnsi="Calibri Light" w:cs="Calibri Light"/>
        </w:rPr>
        <w:t>be made</w:t>
      </w:r>
      <w:proofErr w:type="gramEnd"/>
      <w:r w:rsidRPr="00DB678F">
        <w:rPr>
          <w:rFonts w:ascii="Calibri Light" w:hAnsi="Calibri Light" w:cs="Calibri Light"/>
        </w:rPr>
        <w:t xml:space="preserve"> available to key stakeholders concerned with environmental data collection/monitoring. </w:t>
      </w:r>
    </w:p>
    <w:p w14:paraId="0E4BD4E2" w14:textId="5ACC84C3" w:rsidR="00897AF6" w:rsidRDefault="00897AF6" w:rsidP="00B67CA2">
      <w:pPr>
        <w:pStyle w:val="Paragraphedeliste"/>
        <w:numPr>
          <w:ilvl w:val="0"/>
          <w:numId w:val="2"/>
        </w:numPr>
        <w:rPr>
          <w:rFonts w:ascii="Calibri Light" w:hAnsi="Calibri Light" w:cs="Calibri Light"/>
        </w:rPr>
      </w:pPr>
      <w:r w:rsidRPr="00897AF6">
        <w:rPr>
          <w:color w:val="FF0000"/>
        </w:rPr>
        <w:t>It would be much appreciated if you return</w:t>
      </w:r>
      <w:r w:rsidR="00B67CA2">
        <w:rPr>
          <w:color w:val="FF0000"/>
        </w:rPr>
        <w:t xml:space="preserve"> your contribution</w:t>
      </w:r>
      <w:r w:rsidRPr="00897AF6">
        <w:rPr>
          <w:color w:val="FF0000"/>
        </w:rPr>
        <w:t xml:space="preserve"> it to Lisa Sheils </w:t>
      </w:r>
      <w:r w:rsidR="00B67CA2">
        <w:rPr>
          <w:color w:val="FF0000"/>
        </w:rPr>
        <w:t>(</w:t>
      </w:r>
      <w:r w:rsidRPr="00897AF6">
        <w:rPr>
          <w:color w:val="FF0000"/>
        </w:rPr>
        <w:t>EPA</w:t>
      </w:r>
      <w:r w:rsidR="00B67CA2">
        <w:rPr>
          <w:color w:val="FF0000"/>
        </w:rPr>
        <w:t>)</w:t>
      </w:r>
      <w:proofErr w:type="gramStart"/>
      <w:r w:rsidR="00B67CA2">
        <w:rPr>
          <w:color w:val="FF0000"/>
        </w:rPr>
        <w:t>,</w:t>
      </w:r>
      <w:r w:rsidRPr="00897AF6">
        <w:rPr>
          <w:color w:val="FF0000"/>
        </w:rPr>
        <w:t xml:space="preserve">  AQUATAP</w:t>
      </w:r>
      <w:proofErr w:type="gramEnd"/>
      <w:r w:rsidRPr="00897AF6">
        <w:rPr>
          <w:color w:val="FF0000"/>
        </w:rPr>
        <w:t>_ES Steering Committee Chair @</w:t>
      </w:r>
      <w:r>
        <w:t xml:space="preserve">  </w:t>
      </w:r>
      <w:hyperlink r:id="rId7" w:history="1">
        <w:r>
          <w:rPr>
            <w:rStyle w:val="Lienhypertexte"/>
          </w:rPr>
          <w:t>l.sheils@epa.ie</w:t>
        </w:r>
      </w:hyperlink>
      <w:r>
        <w:t xml:space="preserve">  </w:t>
      </w:r>
      <w:r w:rsidRPr="00897AF6">
        <w:rPr>
          <w:color w:val="FF0000"/>
        </w:rPr>
        <w:t xml:space="preserve">completed by </w:t>
      </w:r>
      <w:r w:rsidRPr="00897AF6">
        <w:rPr>
          <w:rStyle w:val="lev"/>
          <w:color w:val="FF0000"/>
        </w:rPr>
        <w:t>July 17</w:t>
      </w:r>
      <w:r w:rsidRPr="00897AF6">
        <w:rPr>
          <w:rStyle w:val="lev"/>
          <w:color w:val="FF0000"/>
          <w:vertAlign w:val="superscript"/>
        </w:rPr>
        <w:t>th</w:t>
      </w:r>
      <w:r w:rsidRPr="00897AF6">
        <w:rPr>
          <w:color w:val="FF0000"/>
        </w:rPr>
        <w:t>.</w:t>
      </w:r>
      <w:bookmarkStart w:id="0" w:name="_GoBack"/>
      <w:bookmarkEnd w:id="0"/>
    </w:p>
    <w:p w14:paraId="1AB7661D" w14:textId="77777777" w:rsidR="00701A38" w:rsidRDefault="00701A38" w:rsidP="00B57AEB">
      <w:pPr>
        <w:jc w:val="both"/>
        <w:rPr>
          <w:rFonts w:cstheme="minorHAnsi"/>
          <w:b/>
          <w:bCs/>
        </w:rPr>
      </w:pPr>
    </w:p>
    <w:p w14:paraId="014C1720" w14:textId="23089135" w:rsidR="00B57AEB" w:rsidRDefault="00B57AEB" w:rsidP="00B57AEB">
      <w:pPr>
        <w:jc w:val="both"/>
        <w:rPr>
          <w:rFonts w:cstheme="minorHAnsi"/>
          <w:b/>
          <w:bCs/>
        </w:rPr>
      </w:pPr>
      <w:r w:rsidRPr="00B57AEB">
        <w:rPr>
          <w:rFonts w:cstheme="minorHAnsi"/>
          <w:b/>
          <w:bCs/>
        </w:rPr>
        <w:t>Questions</w:t>
      </w:r>
    </w:p>
    <w:p w14:paraId="3BF34F15" w14:textId="582E8B3A" w:rsidR="00927A32" w:rsidRDefault="00927A32" w:rsidP="00927A32">
      <w:pPr>
        <w:pBdr>
          <w:bottom w:val="single" w:sz="6" w:space="1" w:color="auto"/>
        </w:pBdr>
        <w:rPr>
          <w:rFonts w:cstheme="minorHAnsi"/>
        </w:rPr>
      </w:pPr>
      <w:r>
        <w:rPr>
          <w:rFonts w:cstheme="minorHAnsi"/>
        </w:rPr>
        <w:t>1.</w:t>
      </w:r>
      <w:r w:rsidRPr="00E67C85">
        <w:rPr>
          <w:rFonts w:cstheme="minorHAnsi"/>
        </w:rPr>
        <w:t xml:space="preserve"> What organization (e.g. institution, company, association, etc.) do you work for?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927A32" w14:paraId="7224CE48" w14:textId="77777777" w:rsidTr="00685B9A">
        <w:trPr>
          <w:trHeight w:val="671"/>
        </w:trPr>
        <w:tc>
          <w:tcPr>
            <w:tcW w:w="10340" w:type="dxa"/>
          </w:tcPr>
          <w:p w14:paraId="737049F5" w14:textId="77777777" w:rsidR="00927A32" w:rsidRDefault="00927A32" w:rsidP="00685B9A">
            <w:pPr>
              <w:rPr>
                <w:rFonts w:cstheme="minorHAnsi"/>
              </w:rPr>
            </w:pPr>
          </w:p>
          <w:p w14:paraId="59A519BB" w14:textId="035F3AAE" w:rsidR="00701A38" w:rsidRDefault="00701A38" w:rsidP="00685B9A">
            <w:pPr>
              <w:rPr>
                <w:rFonts w:cstheme="minorHAnsi"/>
              </w:rPr>
            </w:pPr>
          </w:p>
          <w:p w14:paraId="775AD131" w14:textId="77777777" w:rsidR="00701A38" w:rsidRDefault="00701A38" w:rsidP="00685B9A">
            <w:pPr>
              <w:rPr>
                <w:rFonts w:cstheme="minorHAnsi"/>
              </w:rPr>
            </w:pPr>
          </w:p>
          <w:p w14:paraId="002DA523" w14:textId="35D22368" w:rsidR="00701A38" w:rsidRDefault="00701A38" w:rsidP="00685B9A">
            <w:pPr>
              <w:rPr>
                <w:rFonts w:cstheme="minorHAnsi"/>
              </w:rPr>
            </w:pPr>
          </w:p>
        </w:tc>
      </w:tr>
    </w:tbl>
    <w:p w14:paraId="090AA48F" w14:textId="77777777" w:rsidR="00927A32" w:rsidRDefault="00927A32" w:rsidP="00927A32">
      <w:pPr>
        <w:pBdr>
          <w:bottom w:val="single" w:sz="6" w:space="1" w:color="auto"/>
        </w:pBdr>
        <w:rPr>
          <w:rFonts w:cstheme="minorHAnsi"/>
        </w:rPr>
      </w:pPr>
    </w:p>
    <w:p w14:paraId="7857C24F" w14:textId="74F366EE" w:rsidR="00927A32" w:rsidRPr="00E67C85" w:rsidRDefault="00927A32" w:rsidP="00927A32">
      <w:pPr>
        <w:pBdr>
          <w:bottom w:val="single" w:sz="6" w:space="1" w:color="auto"/>
        </w:pBdr>
        <w:rPr>
          <w:rFonts w:cstheme="minorHAnsi"/>
        </w:rPr>
      </w:pPr>
      <w:r>
        <w:rPr>
          <w:rFonts w:cstheme="minorHAnsi"/>
        </w:rPr>
        <w:t xml:space="preserve">2.  </w:t>
      </w:r>
      <w:r w:rsidRPr="00E62CB7">
        <w:rPr>
          <w:rFonts w:cstheme="minorHAnsi"/>
        </w:rPr>
        <w:t>What position do you hold in the organization you work for?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927A32" w14:paraId="28459DCD" w14:textId="77777777" w:rsidTr="00685B9A">
        <w:trPr>
          <w:trHeight w:val="751"/>
        </w:trPr>
        <w:tc>
          <w:tcPr>
            <w:tcW w:w="10340" w:type="dxa"/>
          </w:tcPr>
          <w:p w14:paraId="7A551D84" w14:textId="77777777" w:rsidR="00927A32" w:rsidRDefault="00927A32" w:rsidP="00685B9A">
            <w:pPr>
              <w:rPr>
                <w:rFonts w:cstheme="minorHAnsi"/>
                <w:b/>
              </w:rPr>
            </w:pPr>
          </w:p>
          <w:p w14:paraId="5A021C0A" w14:textId="77777777" w:rsidR="00701A38" w:rsidRDefault="00701A38" w:rsidP="00685B9A">
            <w:pPr>
              <w:rPr>
                <w:rFonts w:cstheme="minorHAnsi"/>
                <w:b/>
              </w:rPr>
            </w:pPr>
          </w:p>
          <w:p w14:paraId="2EFEE335" w14:textId="77777777" w:rsidR="00701A38" w:rsidRDefault="00701A38" w:rsidP="00685B9A">
            <w:pPr>
              <w:rPr>
                <w:rFonts w:cstheme="minorHAnsi"/>
                <w:b/>
              </w:rPr>
            </w:pPr>
          </w:p>
          <w:p w14:paraId="59C65206" w14:textId="1DFA864C" w:rsidR="00701A38" w:rsidRDefault="00701A38" w:rsidP="00685B9A">
            <w:pPr>
              <w:rPr>
                <w:rFonts w:cstheme="minorHAnsi"/>
                <w:b/>
              </w:rPr>
            </w:pPr>
          </w:p>
        </w:tc>
      </w:tr>
    </w:tbl>
    <w:p w14:paraId="6B179B2B" w14:textId="77777777" w:rsidR="00701A38" w:rsidRDefault="00701A38" w:rsidP="00A52D02">
      <w:pPr>
        <w:rPr>
          <w:rFonts w:cstheme="minorHAnsi"/>
        </w:rPr>
      </w:pPr>
    </w:p>
    <w:p w14:paraId="73AFCD37" w14:textId="37EF1C25" w:rsidR="00A52D02" w:rsidRDefault="00927A32" w:rsidP="00A52D02">
      <w:pPr>
        <w:rPr>
          <w:rFonts w:cstheme="minorHAnsi"/>
        </w:rPr>
      </w:pPr>
      <w:r>
        <w:rPr>
          <w:rFonts w:cstheme="minorHAnsi"/>
        </w:rPr>
        <w:t>3</w:t>
      </w:r>
      <w:r w:rsidR="00D37A72" w:rsidRPr="00D37A72">
        <w:rPr>
          <w:rFonts w:cstheme="minorHAnsi"/>
        </w:rPr>
        <w:t xml:space="preserve">. </w:t>
      </w:r>
      <w:r w:rsidR="00AD3401">
        <w:rPr>
          <w:rFonts w:cstheme="minorHAnsi"/>
        </w:rPr>
        <w:t xml:space="preserve"> </w:t>
      </w:r>
      <w:r w:rsidR="00A52D02" w:rsidRPr="00A52D02">
        <w:rPr>
          <w:rFonts w:cstheme="minorHAnsi"/>
        </w:rPr>
        <w:t xml:space="preserve">Do you currently collect/analyze Aquatic Ecosystem Services data?  </w:t>
      </w:r>
      <w:r w:rsidR="00A52D02">
        <w:rPr>
          <w:rFonts w:cstheme="minorHAnsi"/>
        </w:rPr>
        <w:t xml:space="preserve"> Please give some detail.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B57AEB" w14:paraId="4A293DDB" w14:textId="77777777" w:rsidTr="00B57AEB">
        <w:tc>
          <w:tcPr>
            <w:tcW w:w="10340" w:type="dxa"/>
          </w:tcPr>
          <w:p w14:paraId="792472EB" w14:textId="77777777" w:rsidR="00B57AEB" w:rsidRDefault="00B57AEB" w:rsidP="00A52D02">
            <w:pPr>
              <w:rPr>
                <w:rFonts w:cstheme="minorHAnsi"/>
              </w:rPr>
            </w:pPr>
          </w:p>
          <w:p w14:paraId="3636C5FB" w14:textId="77777777" w:rsidR="00B57AEB" w:rsidRDefault="00B57AEB" w:rsidP="00A52D02">
            <w:pPr>
              <w:rPr>
                <w:rFonts w:cstheme="minorHAnsi"/>
              </w:rPr>
            </w:pPr>
          </w:p>
          <w:p w14:paraId="25F14226" w14:textId="77777777" w:rsidR="00B57AEB" w:rsidRDefault="00B57AEB" w:rsidP="00A52D02">
            <w:pPr>
              <w:rPr>
                <w:rFonts w:cstheme="minorHAnsi"/>
              </w:rPr>
            </w:pPr>
          </w:p>
          <w:p w14:paraId="4BC11AAD" w14:textId="7218368A" w:rsidR="00701A38" w:rsidRDefault="00701A38" w:rsidP="00A52D02">
            <w:pPr>
              <w:rPr>
                <w:rFonts w:cstheme="minorHAnsi"/>
              </w:rPr>
            </w:pPr>
          </w:p>
        </w:tc>
      </w:tr>
    </w:tbl>
    <w:p w14:paraId="7A9E601F" w14:textId="43C4E274" w:rsidR="00701A38" w:rsidRDefault="00701A38">
      <w:pPr>
        <w:rPr>
          <w:rFonts w:cstheme="minorHAnsi"/>
        </w:rPr>
      </w:pPr>
    </w:p>
    <w:p w14:paraId="733067BC" w14:textId="77777777" w:rsidR="00701A38" w:rsidRDefault="00701A38">
      <w:pPr>
        <w:rPr>
          <w:rFonts w:cstheme="minorHAnsi"/>
        </w:rPr>
      </w:pPr>
      <w:r>
        <w:rPr>
          <w:rFonts w:cstheme="minorHAnsi"/>
        </w:rPr>
        <w:br w:type="page"/>
      </w:r>
    </w:p>
    <w:p w14:paraId="573C6A3F" w14:textId="77777777" w:rsidR="00701A38" w:rsidRDefault="00701A38">
      <w:pPr>
        <w:rPr>
          <w:rFonts w:cstheme="minorHAnsi"/>
        </w:rPr>
      </w:pPr>
    </w:p>
    <w:p w14:paraId="7FEEFADF" w14:textId="10EC463E" w:rsidR="005B51F8" w:rsidRDefault="00927A32">
      <w:pPr>
        <w:rPr>
          <w:rFonts w:cstheme="minorHAnsi"/>
        </w:rPr>
      </w:pPr>
      <w:r>
        <w:rPr>
          <w:rFonts w:cstheme="minorHAnsi"/>
        </w:rPr>
        <w:t>4</w:t>
      </w:r>
      <w:r w:rsidR="00A52D02">
        <w:rPr>
          <w:rFonts w:cstheme="minorHAnsi"/>
        </w:rPr>
        <w:t xml:space="preserve">. </w:t>
      </w:r>
      <w:r w:rsidR="00AD3401">
        <w:rPr>
          <w:rFonts w:cstheme="minorHAnsi"/>
        </w:rPr>
        <w:t xml:space="preserve">Based on </w:t>
      </w:r>
      <w:r w:rsidR="0021640F">
        <w:rPr>
          <w:rFonts w:cstheme="minorHAnsi"/>
        </w:rPr>
        <w:t xml:space="preserve">your </w:t>
      </w:r>
      <w:r w:rsidR="00AD3401">
        <w:rPr>
          <w:rFonts w:cstheme="minorHAnsi"/>
        </w:rPr>
        <w:t xml:space="preserve">experience </w:t>
      </w:r>
      <w:r w:rsidR="0021640F">
        <w:rPr>
          <w:rFonts w:cstheme="minorHAnsi"/>
        </w:rPr>
        <w:t>w</w:t>
      </w:r>
      <w:r w:rsidR="005B51F8" w:rsidRPr="00D37A72">
        <w:rPr>
          <w:rFonts w:cstheme="minorHAnsi"/>
        </w:rPr>
        <w:t xml:space="preserve">hat </w:t>
      </w:r>
      <w:r w:rsidR="00AF038A">
        <w:rPr>
          <w:rFonts w:cstheme="minorHAnsi"/>
        </w:rPr>
        <w:t>questions/information</w:t>
      </w:r>
      <w:r w:rsidR="005B51F8" w:rsidRPr="00D37A72">
        <w:rPr>
          <w:rFonts w:cstheme="minorHAnsi"/>
        </w:rPr>
        <w:t xml:space="preserve"> </w:t>
      </w:r>
      <w:r w:rsidR="0021640F" w:rsidRPr="000A6B2A">
        <w:rPr>
          <w:rFonts w:cstheme="minorHAnsi"/>
        </w:rPr>
        <w:t xml:space="preserve">might </w:t>
      </w:r>
      <w:r w:rsidR="005B51F8" w:rsidRPr="000A6B2A">
        <w:rPr>
          <w:rFonts w:cstheme="minorHAnsi"/>
        </w:rPr>
        <w:t>those in policy</w:t>
      </w:r>
      <w:r w:rsidR="005B51F8" w:rsidRPr="00D37A72">
        <w:rPr>
          <w:rFonts w:cstheme="minorHAnsi"/>
        </w:rPr>
        <w:t xml:space="preserve"> and practice</w:t>
      </w:r>
      <w:r w:rsidR="000A6B2A">
        <w:rPr>
          <w:rFonts w:cstheme="minorHAnsi"/>
        </w:rPr>
        <w:t xml:space="preserve"> (i.e. resources managers, monitoring etc.)</w:t>
      </w:r>
      <w:r w:rsidR="005B51F8" w:rsidRPr="00D37A72">
        <w:rPr>
          <w:rFonts w:cstheme="minorHAnsi"/>
        </w:rPr>
        <w:t xml:space="preserve"> need </w:t>
      </w:r>
      <w:r w:rsidR="000A6B2A">
        <w:rPr>
          <w:rFonts w:cstheme="minorHAnsi"/>
        </w:rPr>
        <w:t>answers to</w:t>
      </w:r>
      <w:r w:rsidR="005B51F8" w:rsidRPr="00D37A72">
        <w:rPr>
          <w:rFonts w:cstheme="minorHAnsi"/>
        </w:rPr>
        <w:t xml:space="preserve"> in relation to ecosystem services?</w:t>
      </w:r>
      <w:r w:rsidR="006F32D3">
        <w:rPr>
          <w:rFonts w:cstheme="minorHAnsi"/>
        </w:rPr>
        <w:t xml:space="preserve"> </w:t>
      </w:r>
      <w:r w:rsidR="000A6B2A">
        <w:rPr>
          <w:rFonts w:cstheme="minorHAnsi"/>
        </w:rPr>
        <w:t xml:space="preserve"> Consider whether each is relevant to policy or practice</w:t>
      </w:r>
      <w:r w:rsidR="00545FCF">
        <w:rPr>
          <w:rFonts w:cstheme="minorHAnsi"/>
        </w:rPr>
        <w:t>,</w:t>
      </w:r>
      <w:r w:rsidR="000A6B2A">
        <w:rPr>
          <w:rFonts w:cstheme="minorHAnsi"/>
        </w:rPr>
        <w:t xml:space="preserve"> or both. Some examples might include</w:t>
      </w:r>
      <w:r w:rsidR="00AF038A">
        <w:rPr>
          <w:rFonts w:cstheme="minorHAnsi"/>
        </w:rPr>
        <w:t xml:space="preserve"> those inserted on the table.  </w:t>
      </w:r>
      <w:r w:rsidR="00AF038A" w:rsidRPr="00AF038A">
        <w:rPr>
          <w:rFonts w:cstheme="minorHAnsi"/>
          <w:b/>
          <w:bCs/>
          <w:i/>
          <w:iCs/>
        </w:rPr>
        <w:t>Add others to th</w:t>
      </w:r>
      <w:r w:rsidR="00545FCF">
        <w:rPr>
          <w:rFonts w:cstheme="minorHAnsi"/>
          <w:b/>
          <w:bCs/>
          <w:i/>
          <w:iCs/>
        </w:rPr>
        <w:t>is</w:t>
      </w:r>
      <w:r w:rsidR="00AF038A" w:rsidRPr="00AF038A">
        <w:rPr>
          <w:rFonts w:cstheme="minorHAnsi"/>
          <w:b/>
          <w:bCs/>
          <w:i/>
          <w:iCs/>
        </w:rPr>
        <w:t xml:space="preserve"> table.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5"/>
        <w:gridCol w:w="6741"/>
        <w:gridCol w:w="1276"/>
        <w:gridCol w:w="1134"/>
      </w:tblGrid>
      <w:tr w:rsidR="00D5367B" w14:paraId="0363AA27" w14:textId="77777777" w:rsidTr="00701A38">
        <w:tc>
          <w:tcPr>
            <w:tcW w:w="625" w:type="dxa"/>
          </w:tcPr>
          <w:p w14:paraId="2C9E4FD7" w14:textId="77777777" w:rsidR="00D5367B" w:rsidRDefault="00D5367B">
            <w:pPr>
              <w:rPr>
                <w:rFonts w:cstheme="minorHAnsi"/>
              </w:rPr>
            </w:pPr>
          </w:p>
        </w:tc>
        <w:tc>
          <w:tcPr>
            <w:tcW w:w="6741" w:type="dxa"/>
          </w:tcPr>
          <w:p w14:paraId="62D7C862" w14:textId="71F5430C" w:rsidR="00D5367B" w:rsidRPr="00B57AEB" w:rsidRDefault="00D5367B">
            <w:pPr>
              <w:rPr>
                <w:rFonts w:cstheme="minorHAnsi"/>
                <w:b/>
              </w:rPr>
            </w:pPr>
            <w:r w:rsidRPr="00B57AEB">
              <w:rPr>
                <w:rFonts w:cstheme="minorHAnsi"/>
                <w:b/>
              </w:rPr>
              <w:t>Information</w:t>
            </w:r>
            <w:r w:rsidR="002D466D" w:rsidRPr="00B57AEB">
              <w:rPr>
                <w:rFonts w:cstheme="minorHAnsi"/>
                <w:b/>
              </w:rPr>
              <w:t xml:space="preserve"> needed</w:t>
            </w:r>
          </w:p>
        </w:tc>
        <w:tc>
          <w:tcPr>
            <w:tcW w:w="1276" w:type="dxa"/>
          </w:tcPr>
          <w:p w14:paraId="0B2F439D" w14:textId="233BC9E5" w:rsidR="00D5367B" w:rsidRPr="00B57AEB" w:rsidRDefault="00D5367B" w:rsidP="000A6B2A">
            <w:pPr>
              <w:jc w:val="center"/>
              <w:rPr>
                <w:rFonts w:cstheme="minorHAnsi"/>
                <w:b/>
              </w:rPr>
            </w:pPr>
            <w:r w:rsidRPr="00B57AEB">
              <w:rPr>
                <w:rFonts w:cstheme="minorHAnsi"/>
                <w:b/>
              </w:rPr>
              <w:t>Policy</w:t>
            </w:r>
          </w:p>
        </w:tc>
        <w:tc>
          <w:tcPr>
            <w:tcW w:w="1134" w:type="dxa"/>
          </w:tcPr>
          <w:p w14:paraId="2F419E53" w14:textId="7C1A34AC" w:rsidR="00D5367B" w:rsidRPr="00B57AEB" w:rsidRDefault="00D5367B" w:rsidP="000A6B2A">
            <w:pPr>
              <w:jc w:val="center"/>
              <w:rPr>
                <w:rFonts w:cstheme="minorHAnsi"/>
                <w:b/>
              </w:rPr>
            </w:pPr>
            <w:r w:rsidRPr="00B57AEB">
              <w:rPr>
                <w:rFonts w:cstheme="minorHAnsi"/>
                <w:b/>
              </w:rPr>
              <w:t>Practice</w:t>
            </w:r>
          </w:p>
        </w:tc>
      </w:tr>
      <w:tr w:rsidR="00D5367B" w14:paraId="4A449048" w14:textId="77777777" w:rsidTr="00701A38">
        <w:tc>
          <w:tcPr>
            <w:tcW w:w="625" w:type="dxa"/>
          </w:tcPr>
          <w:p w14:paraId="01D56AB3" w14:textId="3805BAB9" w:rsidR="00D5367B" w:rsidRPr="000A6B2A" w:rsidRDefault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741" w:type="dxa"/>
          </w:tcPr>
          <w:p w14:paraId="21833F09" w14:textId="265CCA8A" w:rsidR="00D5367B" w:rsidRDefault="00D5367B">
            <w:pPr>
              <w:rPr>
                <w:rFonts w:cstheme="minorHAnsi"/>
              </w:rPr>
            </w:pPr>
            <w:r w:rsidRPr="000A6B2A">
              <w:rPr>
                <w:rFonts w:cstheme="minorHAnsi"/>
              </w:rPr>
              <w:t>Where are particular</w:t>
            </w:r>
            <w:r>
              <w:rPr>
                <w:rFonts w:cstheme="minorHAnsi"/>
              </w:rPr>
              <w:t xml:space="preserve"> ecosystem services (ES) provided by the aquatic resources in a given catchment or coastal area</w:t>
            </w:r>
          </w:p>
        </w:tc>
        <w:tc>
          <w:tcPr>
            <w:tcW w:w="1276" w:type="dxa"/>
          </w:tcPr>
          <w:p w14:paraId="4315FDD5" w14:textId="77777777" w:rsidR="00D5367B" w:rsidRDefault="00D5367B" w:rsidP="000A6B2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3DB7ABBF" w14:textId="43A158D4" w:rsidR="00D5367B" w:rsidRDefault="00D5367B" w:rsidP="000A6B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√</w:t>
            </w:r>
          </w:p>
        </w:tc>
      </w:tr>
      <w:tr w:rsidR="00D5367B" w14:paraId="313ABEF0" w14:textId="77777777" w:rsidTr="00701A38">
        <w:tc>
          <w:tcPr>
            <w:tcW w:w="625" w:type="dxa"/>
          </w:tcPr>
          <w:p w14:paraId="6940F06B" w14:textId="4ED915E9" w:rsidR="00D5367B" w:rsidRDefault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741" w:type="dxa"/>
          </w:tcPr>
          <w:p w14:paraId="43600873" w14:textId="736AF4DE" w:rsidR="00D5367B" w:rsidRDefault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the value of a particular service? e.g. provision of clean water</w:t>
            </w:r>
          </w:p>
        </w:tc>
        <w:tc>
          <w:tcPr>
            <w:tcW w:w="1276" w:type="dxa"/>
          </w:tcPr>
          <w:p w14:paraId="56310C00" w14:textId="1E7307E1" w:rsidR="00D5367B" w:rsidRDefault="00D5367B" w:rsidP="000A6B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√</w:t>
            </w:r>
          </w:p>
        </w:tc>
        <w:tc>
          <w:tcPr>
            <w:tcW w:w="1134" w:type="dxa"/>
          </w:tcPr>
          <w:p w14:paraId="32A64F3E" w14:textId="77777777" w:rsidR="00D5367B" w:rsidRDefault="00D5367B" w:rsidP="000A6B2A">
            <w:pPr>
              <w:jc w:val="center"/>
              <w:rPr>
                <w:rFonts w:cstheme="minorHAnsi"/>
              </w:rPr>
            </w:pPr>
          </w:p>
        </w:tc>
      </w:tr>
      <w:tr w:rsidR="00D5367B" w14:paraId="272DEBF0" w14:textId="77777777" w:rsidTr="00701A38">
        <w:tc>
          <w:tcPr>
            <w:tcW w:w="625" w:type="dxa"/>
          </w:tcPr>
          <w:p w14:paraId="67977129" w14:textId="6093CE86" w:rsidR="00D5367B" w:rsidRDefault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41" w:type="dxa"/>
          </w:tcPr>
          <w:p w14:paraId="2717C406" w14:textId="4745D057" w:rsidR="00D5367B" w:rsidRDefault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How does land-use</w:t>
            </w:r>
            <w:r w:rsidR="00545FCF">
              <w:rPr>
                <w:rFonts w:cstheme="minorHAnsi"/>
              </w:rPr>
              <w:t xml:space="preserve"> inputs</w:t>
            </w:r>
            <w:r>
              <w:rPr>
                <w:rFonts w:cstheme="minorHAnsi"/>
              </w:rPr>
              <w:t xml:space="preserve"> change impact the flow of ES</w:t>
            </w:r>
            <w:r w:rsidR="00B913E7">
              <w:rPr>
                <w:rFonts w:cstheme="minorHAnsi"/>
              </w:rPr>
              <w:t>?</w:t>
            </w:r>
          </w:p>
        </w:tc>
        <w:tc>
          <w:tcPr>
            <w:tcW w:w="1276" w:type="dxa"/>
          </w:tcPr>
          <w:p w14:paraId="55C7EBB3" w14:textId="7DC47127" w:rsidR="00D5367B" w:rsidRDefault="00D5367B" w:rsidP="000A6B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√</w:t>
            </w:r>
          </w:p>
        </w:tc>
        <w:tc>
          <w:tcPr>
            <w:tcW w:w="1134" w:type="dxa"/>
          </w:tcPr>
          <w:p w14:paraId="71AA23D7" w14:textId="77777777" w:rsidR="00D5367B" w:rsidRDefault="00D5367B" w:rsidP="000A6B2A">
            <w:pPr>
              <w:jc w:val="center"/>
              <w:rPr>
                <w:rFonts w:cstheme="minorHAnsi"/>
              </w:rPr>
            </w:pPr>
          </w:p>
        </w:tc>
      </w:tr>
      <w:tr w:rsidR="00D5367B" w14:paraId="2783B7DA" w14:textId="77777777" w:rsidTr="00701A38">
        <w:tc>
          <w:tcPr>
            <w:tcW w:w="625" w:type="dxa"/>
            <w:shd w:val="clear" w:color="auto" w:fill="auto"/>
          </w:tcPr>
          <w:p w14:paraId="398D5523" w14:textId="04BCE710" w:rsidR="00D5367B" w:rsidRPr="00404C0A" w:rsidRDefault="006D1698">
            <w:pPr>
              <w:rPr>
                <w:rFonts w:cstheme="minorHAnsi"/>
                <w:highlight w:val="yellow"/>
              </w:rPr>
            </w:pPr>
            <w:r w:rsidRPr="00545FCF">
              <w:rPr>
                <w:rFonts w:cstheme="minorHAnsi"/>
              </w:rPr>
              <w:t>4</w:t>
            </w:r>
          </w:p>
        </w:tc>
        <w:tc>
          <w:tcPr>
            <w:tcW w:w="6741" w:type="dxa"/>
            <w:shd w:val="clear" w:color="auto" w:fill="auto"/>
          </w:tcPr>
          <w:p w14:paraId="6C3205CB" w14:textId="25F20607" w:rsidR="00D5367B" w:rsidRPr="00404C0A" w:rsidRDefault="00545FCF">
            <w:pPr>
              <w:rPr>
                <w:rFonts w:cstheme="minorHAnsi"/>
                <w:highlight w:val="yellow"/>
              </w:rPr>
            </w:pPr>
            <w:r w:rsidRPr="00545FCF">
              <w:rPr>
                <w:rFonts w:cstheme="minorHAnsi"/>
              </w:rPr>
              <w:t>How are nature-based solutions integrated into natural resource management?</w:t>
            </w:r>
          </w:p>
        </w:tc>
        <w:tc>
          <w:tcPr>
            <w:tcW w:w="1276" w:type="dxa"/>
          </w:tcPr>
          <w:p w14:paraId="56153C0C" w14:textId="77EE0C74" w:rsidR="00D5367B" w:rsidRDefault="00D91558" w:rsidP="000A6B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√</w:t>
            </w:r>
          </w:p>
        </w:tc>
        <w:tc>
          <w:tcPr>
            <w:tcW w:w="1134" w:type="dxa"/>
          </w:tcPr>
          <w:p w14:paraId="07AD8994" w14:textId="77777777" w:rsidR="00D5367B" w:rsidRDefault="00D5367B" w:rsidP="000A6B2A">
            <w:pPr>
              <w:jc w:val="center"/>
              <w:rPr>
                <w:rFonts w:cstheme="minorHAnsi"/>
              </w:rPr>
            </w:pPr>
          </w:p>
        </w:tc>
      </w:tr>
      <w:tr w:rsidR="00D5367B" w14:paraId="3D8193B8" w14:textId="77777777" w:rsidTr="00701A38">
        <w:tc>
          <w:tcPr>
            <w:tcW w:w="625" w:type="dxa"/>
          </w:tcPr>
          <w:p w14:paraId="126DD4BA" w14:textId="73B78A2B" w:rsidR="00D5367B" w:rsidRPr="00D91558" w:rsidRDefault="00D91558">
            <w:pPr>
              <w:rPr>
                <w:rFonts w:cstheme="minorHAnsi"/>
                <w:highlight w:val="yellow"/>
              </w:rPr>
            </w:pPr>
            <w:r w:rsidRPr="00545FCF">
              <w:rPr>
                <w:rFonts w:cstheme="minorHAnsi"/>
              </w:rPr>
              <w:t>5</w:t>
            </w:r>
          </w:p>
        </w:tc>
        <w:tc>
          <w:tcPr>
            <w:tcW w:w="6741" w:type="dxa"/>
          </w:tcPr>
          <w:p w14:paraId="1583F809" w14:textId="3E4E19B6" w:rsidR="00D5367B" w:rsidRPr="00D91558" w:rsidRDefault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02CF28F2" w14:textId="2B273B08" w:rsidR="00D5367B" w:rsidRDefault="00D5367B" w:rsidP="000A6B2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60627DD1" w14:textId="77777777" w:rsidR="00D5367B" w:rsidRDefault="00D5367B" w:rsidP="000A6B2A">
            <w:pPr>
              <w:jc w:val="center"/>
              <w:rPr>
                <w:rFonts w:cstheme="minorHAnsi"/>
              </w:rPr>
            </w:pPr>
          </w:p>
        </w:tc>
      </w:tr>
      <w:tr w:rsidR="00D5367B" w14:paraId="0C2BDC55" w14:textId="77777777" w:rsidTr="00701A38">
        <w:tc>
          <w:tcPr>
            <w:tcW w:w="625" w:type="dxa"/>
          </w:tcPr>
          <w:p w14:paraId="3A6E613C" w14:textId="51FB5488" w:rsidR="00D5367B" w:rsidRDefault="00545FCF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6741" w:type="dxa"/>
          </w:tcPr>
          <w:p w14:paraId="54C934A9" w14:textId="1A86A4D6" w:rsidR="00D5367B" w:rsidRDefault="00D5367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5F611AF" w14:textId="77777777" w:rsidR="00D5367B" w:rsidRDefault="00D5367B" w:rsidP="000A6B2A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14:paraId="0C113BB2" w14:textId="77777777" w:rsidR="00D5367B" w:rsidRDefault="00D5367B" w:rsidP="000A6B2A">
            <w:pPr>
              <w:jc w:val="center"/>
              <w:rPr>
                <w:rFonts w:cstheme="minorHAnsi"/>
              </w:rPr>
            </w:pPr>
          </w:p>
        </w:tc>
      </w:tr>
    </w:tbl>
    <w:p w14:paraId="061E6D24" w14:textId="77777777" w:rsidR="00B57AEB" w:rsidRDefault="00B57AEB" w:rsidP="00D5367B">
      <w:pPr>
        <w:rPr>
          <w:rFonts w:cstheme="minorHAnsi"/>
          <w:highlight w:val="yellow"/>
        </w:rPr>
      </w:pPr>
    </w:p>
    <w:p w14:paraId="5029E97B" w14:textId="282E7657" w:rsidR="00D5367B" w:rsidRPr="00D5367B" w:rsidRDefault="00927A32" w:rsidP="00D5367B">
      <w:pPr>
        <w:rPr>
          <w:rFonts w:cstheme="minorHAnsi"/>
        </w:rPr>
      </w:pPr>
      <w:r>
        <w:rPr>
          <w:rFonts w:cstheme="minorHAnsi"/>
        </w:rPr>
        <w:t>5</w:t>
      </w:r>
      <w:r w:rsidR="00D5367B" w:rsidRPr="00D5367B">
        <w:rPr>
          <w:rFonts w:cstheme="minorHAnsi"/>
        </w:rPr>
        <w:t xml:space="preserve">. </w:t>
      </w:r>
      <w:r w:rsidR="00AF038A">
        <w:rPr>
          <w:rFonts w:cstheme="minorHAnsi"/>
        </w:rPr>
        <w:t>Identify the d</w:t>
      </w:r>
      <w:r w:rsidR="00D5367B" w:rsidRPr="00D5367B">
        <w:rPr>
          <w:rFonts w:cstheme="minorHAnsi"/>
        </w:rPr>
        <w:t>ata</w:t>
      </w:r>
      <w:r w:rsidR="00AF038A">
        <w:rPr>
          <w:rFonts w:cstheme="minorHAnsi"/>
        </w:rPr>
        <w:t xml:space="preserve"> types</w:t>
      </w:r>
      <w:r w:rsidR="00D5367B" w:rsidRPr="00D5367B">
        <w:rPr>
          <w:rFonts w:cstheme="minorHAnsi"/>
        </w:rPr>
        <w:t xml:space="preserve"> required to address the above questions</w:t>
      </w:r>
      <w:r w:rsidR="00D5367B">
        <w:rPr>
          <w:rFonts w:cstheme="minorHAnsi"/>
        </w:rPr>
        <w:t xml:space="preserve"> (</w:t>
      </w:r>
      <w:r w:rsidR="00D5367B" w:rsidRPr="00D37A72">
        <w:rPr>
          <w:rFonts w:cstheme="minorHAnsi"/>
        </w:rPr>
        <w:t>may relate to location, quantity, quality, change</w:t>
      </w:r>
      <w:r w:rsidR="00D5367B">
        <w:rPr>
          <w:rFonts w:cstheme="minorHAnsi"/>
        </w:rPr>
        <w:t xml:space="preserve"> </w:t>
      </w:r>
      <w:r w:rsidR="00D5367B" w:rsidRPr="00D5367B">
        <w:rPr>
          <w:rFonts w:cstheme="minorHAnsi"/>
        </w:rPr>
        <w:t>in the ES)</w:t>
      </w:r>
      <w:r w:rsidR="006D313F">
        <w:rPr>
          <w:rFonts w:cstheme="minorHAnsi"/>
        </w:rPr>
        <w:t xml:space="preserve"> and add the table below.</w:t>
      </w:r>
    </w:p>
    <w:tbl>
      <w:tblPr>
        <w:tblStyle w:val="Grilledutableau"/>
        <w:tblW w:w="8642" w:type="dxa"/>
        <w:tblLook w:val="04A0" w:firstRow="1" w:lastRow="0" w:firstColumn="1" w:lastColumn="0" w:noHBand="0" w:noVBand="1"/>
      </w:tblPr>
      <w:tblGrid>
        <w:gridCol w:w="3106"/>
        <w:gridCol w:w="328"/>
        <w:gridCol w:w="449"/>
        <w:gridCol w:w="449"/>
        <w:gridCol w:w="538"/>
        <w:gridCol w:w="538"/>
        <w:gridCol w:w="538"/>
        <w:gridCol w:w="538"/>
        <w:gridCol w:w="538"/>
        <w:gridCol w:w="538"/>
        <w:gridCol w:w="538"/>
        <w:gridCol w:w="544"/>
      </w:tblGrid>
      <w:tr w:rsidR="00D5367B" w:rsidRPr="00D5367B" w14:paraId="4834D6E4" w14:textId="5FBE1451" w:rsidTr="00701A38">
        <w:tc>
          <w:tcPr>
            <w:tcW w:w="3106" w:type="dxa"/>
            <w:shd w:val="clear" w:color="auto" w:fill="auto"/>
          </w:tcPr>
          <w:p w14:paraId="73BCF3B9" w14:textId="3A6A8E35" w:rsidR="00D5367B" w:rsidRPr="00D5367B" w:rsidRDefault="00D5367B" w:rsidP="00D5367B">
            <w:pPr>
              <w:rPr>
                <w:rFonts w:cstheme="minorHAnsi"/>
              </w:rPr>
            </w:pPr>
          </w:p>
        </w:tc>
        <w:tc>
          <w:tcPr>
            <w:tcW w:w="5536" w:type="dxa"/>
            <w:gridSpan w:val="11"/>
          </w:tcPr>
          <w:p w14:paraId="1A1E440A" w14:textId="03FDADA2" w:rsidR="00D5367B" w:rsidRPr="00B913E7" w:rsidRDefault="00D5367B" w:rsidP="00D5367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5367B" w:rsidRPr="00D5367B" w14:paraId="3EB54C18" w14:textId="1624FA98" w:rsidTr="00701A38">
        <w:tc>
          <w:tcPr>
            <w:tcW w:w="3106" w:type="dxa"/>
            <w:shd w:val="clear" w:color="auto" w:fill="auto"/>
          </w:tcPr>
          <w:p w14:paraId="29D1AC0B" w14:textId="24DE4FC9" w:rsidR="00D5367B" w:rsidRPr="00B913E7" w:rsidRDefault="00D5367B" w:rsidP="00D5367B">
            <w:pPr>
              <w:rPr>
                <w:rFonts w:cstheme="minorHAnsi"/>
                <w:b/>
                <w:bCs/>
              </w:rPr>
            </w:pPr>
            <w:r w:rsidRPr="00B913E7">
              <w:rPr>
                <w:rFonts w:cstheme="minorHAnsi"/>
                <w:b/>
                <w:bCs/>
              </w:rPr>
              <w:t>Types of data</w:t>
            </w:r>
          </w:p>
        </w:tc>
        <w:tc>
          <w:tcPr>
            <w:tcW w:w="328" w:type="dxa"/>
          </w:tcPr>
          <w:p w14:paraId="6BC1E428" w14:textId="1F888ECE" w:rsidR="00D5367B" w:rsidRPr="00D5367B" w:rsidRDefault="00D5367B" w:rsidP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9" w:type="dxa"/>
          </w:tcPr>
          <w:p w14:paraId="085ABB49" w14:textId="54DB3CB1" w:rsidR="00D5367B" w:rsidRPr="00D5367B" w:rsidRDefault="00D5367B" w:rsidP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9" w:type="dxa"/>
          </w:tcPr>
          <w:p w14:paraId="1BCF909A" w14:textId="79B4338E" w:rsidR="00D5367B" w:rsidRPr="00D5367B" w:rsidRDefault="00D5367B" w:rsidP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8" w:type="dxa"/>
          </w:tcPr>
          <w:p w14:paraId="04EB1673" w14:textId="112AC5F3" w:rsidR="00D5367B" w:rsidRPr="00D5367B" w:rsidRDefault="00D5367B" w:rsidP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8" w:type="dxa"/>
          </w:tcPr>
          <w:p w14:paraId="49C8FD96" w14:textId="30F8BC64" w:rsidR="00D5367B" w:rsidRPr="00D5367B" w:rsidRDefault="00D5367B" w:rsidP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38" w:type="dxa"/>
          </w:tcPr>
          <w:p w14:paraId="0478895E" w14:textId="3004463A" w:rsidR="00D5367B" w:rsidRPr="00D5367B" w:rsidRDefault="00545FCF" w:rsidP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38" w:type="dxa"/>
          </w:tcPr>
          <w:p w14:paraId="4BF91A39" w14:textId="2F06EF2C" w:rsidR="00D5367B" w:rsidRPr="00D5367B" w:rsidRDefault="00545FCF" w:rsidP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38" w:type="dxa"/>
          </w:tcPr>
          <w:p w14:paraId="5F79B7AC" w14:textId="38122521" w:rsidR="00D5367B" w:rsidRPr="00D5367B" w:rsidRDefault="00545FCF" w:rsidP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38" w:type="dxa"/>
          </w:tcPr>
          <w:p w14:paraId="70723861" w14:textId="450B599D" w:rsidR="00D5367B" w:rsidRPr="00D5367B" w:rsidRDefault="00D5367B" w:rsidP="00D5367B">
            <w:pPr>
              <w:rPr>
                <w:rFonts w:cstheme="minorHAnsi"/>
              </w:rPr>
            </w:pPr>
          </w:p>
        </w:tc>
        <w:tc>
          <w:tcPr>
            <w:tcW w:w="538" w:type="dxa"/>
          </w:tcPr>
          <w:p w14:paraId="3C4999F9" w14:textId="43E62DA7" w:rsidR="00D5367B" w:rsidRPr="00D5367B" w:rsidRDefault="00D5367B" w:rsidP="00D5367B">
            <w:pPr>
              <w:rPr>
                <w:rFonts w:cstheme="minorHAnsi"/>
              </w:rPr>
            </w:pPr>
          </w:p>
        </w:tc>
        <w:tc>
          <w:tcPr>
            <w:tcW w:w="544" w:type="dxa"/>
          </w:tcPr>
          <w:p w14:paraId="23AE4D39" w14:textId="5486391B" w:rsidR="00D5367B" w:rsidRPr="00D5367B" w:rsidRDefault="00D5367B" w:rsidP="00D5367B">
            <w:pPr>
              <w:rPr>
                <w:rFonts w:cstheme="minorHAnsi"/>
              </w:rPr>
            </w:pPr>
          </w:p>
        </w:tc>
      </w:tr>
      <w:tr w:rsidR="00D5367B" w14:paraId="4C30EEBA" w14:textId="70D5396E" w:rsidTr="00701A38">
        <w:tc>
          <w:tcPr>
            <w:tcW w:w="3106" w:type="dxa"/>
            <w:shd w:val="clear" w:color="auto" w:fill="auto"/>
          </w:tcPr>
          <w:p w14:paraId="2E24C7C4" w14:textId="69214540" w:rsidR="00D5367B" w:rsidRDefault="00D5367B" w:rsidP="00D5367B">
            <w:pPr>
              <w:rPr>
                <w:rFonts w:cstheme="minorHAnsi"/>
                <w:highlight w:val="yellow"/>
              </w:rPr>
            </w:pPr>
            <w:r w:rsidRPr="00D5367B">
              <w:rPr>
                <w:rFonts w:cstheme="minorHAnsi"/>
              </w:rPr>
              <w:t>Habitat</w:t>
            </w:r>
            <w:r w:rsidR="00B913E7">
              <w:rPr>
                <w:rFonts w:cstheme="minorHAnsi"/>
              </w:rPr>
              <w:t>/Ecosystem</w:t>
            </w:r>
            <w:r w:rsidRPr="00D5367B">
              <w:rPr>
                <w:rFonts w:cstheme="minorHAnsi"/>
              </w:rPr>
              <w:t xml:space="preserve"> maps</w:t>
            </w:r>
          </w:p>
        </w:tc>
        <w:tc>
          <w:tcPr>
            <w:tcW w:w="328" w:type="dxa"/>
          </w:tcPr>
          <w:p w14:paraId="541062FF" w14:textId="1571DD34" w:rsidR="00D5367B" w:rsidRDefault="00B913E7" w:rsidP="00D5367B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√</w:t>
            </w:r>
          </w:p>
        </w:tc>
        <w:tc>
          <w:tcPr>
            <w:tcW w:w="449" w:type="dxa"/>
          </w:tcPr>
          <w:p w14:paraId="13B2C4B4" w14:textId="77777777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16E4CDB4" w14:textId="24484633" w:rsidR="00D5367B" w:rsidRDefault="00545FCF" w:rsidP="00D5367B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√</w:t>
            </w:r>
          </w:p>
        </w:tc>
        <w:tc>
          <w:tcPr>
            <w:tcW w:w="538" w:type="dxa"/>
          </w:tcPr>
          <w:p w14:paraId="06FF9440" w14:textId="12F688A5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0D38F0B5" w14:textId="1E218532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27080492" w14:textId="77777777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1427834B" w14:textId="1F3A9F8F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1064A721" w14:textId="2E6FDABE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6FD679A8" w14:textId="5B8820F1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422BCE32" w14:textId="68E9E3D6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44" w:type="dxa"/>
          </w:tcPr>
          <w:p w14:paraId="3F0913DE" w14:textId="6EA4C523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</w:tr>
      <w:tr w:rsidR="00D5367B" w14:paraId="23B0D935" w14:textId="5A4BFC7F" w:rsidTr="00701A38">
        <w:tc>
          <w:tcPr>
            <w:tcW w:w="3106" w:type="dxa"/>
            <w:shd w:val="clear" w:color="auto" w:fill="auto"/>
          </w:tcPr>
          <w:p w14:paraId="0C433E66" w14:textId="56D536A4" w:rsidR="00D5367B" w:rsidRDefault="00D5367B" w:rsidP="00D5367B">
            <w:pPr>
              <w:rPr>
                <w:rFonts w:cstheme="minorHAnsi"/>
                <w:highlight w:val="yellow"/>
              </w:rPr>
            </w:pPr>
            <w:r w:rsidRPr="00D5367B">
              <w:rPr>
                <w:rFonts w:cstheme="minorHAnsi"/>
              </w:rPr>
              <w:t>Land use</w:t>
            </w:r>
          </w:p>
        </w:tc>
        <w:tc>
          <w:tcPr>
            <w:tcW w:w="328" w:type="dxa"/>
          </w:tcPr>
          <w:p w14:paraId="0ABD86F4" w14:textId="77777777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23EF0573" w14:textId="77777777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34908226" w14:textId="77777777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5EE467F2" w14:textId="62B428DD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5E61AD7B" w14:textId="15E720DC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28FDD28D" w14:textId="77777777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3C0F57B1" w14:textId="79A423C9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55F31B6D" w14:textId="4AE486AC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0ED25B57" w14:textId="006C4DD9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71BCC7E6" w14:textId="120617F9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44" w:type="dxa"/>
          </w:tcPr>
          <w:p w14:paraId="30226D9A" w14:textId="25921F05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</w:tr>
      <w:tr w:rsidR="003E0945" w14:paraId="0BB29EEF" w14:textId="77777777" w:rsidTr="00701A38">
        <w:tc>
          <w:tcPr>
            <w:tcW w:w="3106" w:type="dxa"/>
            <w:shd w:val="clear" w:color="auto" w:fill="auto"/>
          </w:tcPr>
          <w:p w14:paraId="10F7A0B6" w14:textId="71787FB6" w:rsidR="003E0945" w:rsidRPr="00D5367B" w:rsidRDefault="003E0945" w:rsidP="00D5367B">
            <w:pPr>
              <w:rPr>
                <w:rFonts w:cstheme="minorHAnsi"/>
              </w:rPr>
            </w:pPr>
            <w:r>
              <w:rPr>
                <w:rFonts w:cstheme="minorHAnsi"/>
              </w:rPr>
              <w:t>Land-use inputs</w:t>
            </w:r>
          </w:p>
        </w:tc>
        <w:tc>
          <w:tcPr>
            <w:tcW w:w="328" w:type="dxa"/>
          </w:tcPr>
          <w:p w14:paraId="06DD1088" w14:textId="77777777" w:rsidR="003E0945" w:rsidRDefault="003E0945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69CFDD89" w14:textId="77777777" w:rsidR="003E0945" w:rsidRDefault="003E0945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6672D072" w14:textId="77777777" w:rsidR="003E0945" w:rsidRDefault="003E0945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5DB39308" w14:textId="77777777" w:rsidR="003E0945" w:rsidRDefault="003E0945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4D1C9025" w14:textId="77777777" w:rsidR="003E0945" w:rsidRDefault="003E0945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5BD2A70B" w14:textId="77777777" w:rsidR="003E0945" w:rsidRDefault="003E0945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3B5F3567" w14:textId="77777777" w:rsidR="003E0945" w:rsidRDefault="003E0945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4E90732E" w14:textId="77777777" w:rsidR="003E0945" w:rsidRDefault="003E0945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169F7F7C" w14:textId="77777777" w:rsidR="003E0945" w:rsidRDefault="003E0945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7FEA6E5E" w14:textId="77777777" w:rsidR="003E0945" w:rsidRDefault="003E0945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44" w:type="dxa"/>
          </w:tcPr>
          <w:p w14:paraId="5F99006F" w14:textId="77777777" w:rsidR="003E0945" w:rsidRDefault="003E0945" w:rsidP="00D5367B">
            <w:pPr>
              <w:rPr>
                <w:rFonts w:cstheme="minorHAnsi"/>
                <w:highlight w:val="yellow"/>
              </w:rPr>
            </w:pPr>
          </w:p>
        </w:tc>
      </w:tr>
      <w:tr w:rsidR="00D5367B" w14:paraId="40D390A4" w14:textId="33D38224" w:rsidTr="00701A38">
        <w:tc>
          <w:tcPr>
            <w:tcW w:w="3106" w:type="dxa"/>
            <w:shd w:val="clear" w:color="auto" w:fill="auto"/>
          </w:tcPr>
          <w:p w14:paraId="52898438" w14:textId="0DE182A3" w:rsidR="00D5367B" w:rsidRDefault="00D5367B" w:rsidP="00D5367B">
            <w:pPr>
              <w:rPr>
                <w:rFonts w:cstheme="minorHAnsi"/>
                <w:highlight w:val="yellow"/>
              </w:rPr>
            </w:pPr>
            <w:r w:rsidRPr="00D5367B">
              <w:rPr>
                <w:rFonts w:cstheme="minorHAnsi"/>
              </w:rPr>
              <w:t>Water quality</w:t>
            </w:r>
            <w:r>
              <w:rPr>
                <w:rFonts w:cstheme="minorHAnsi"/>
              </w:rPr>
              <w:t xml:space="preserve"> indicators</w:t>
            </w:r>
          </w:p>
        </w:tc>
        <w:tc>
          <w:tcPr>
            <w:tcW w:w="328" w:type="dxa"/>
          </w:tcPr>
          <w:p w14:paraId="00A23A81" w14:textId="77777777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6AAB1863" w14:textId="77777777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232DF10C" w14:textId="77777777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40A3A64D" w14:textId="03B9E1A8" w:rsidR="00D5367B" w:rsidRDefault="00545FCF" w:rsidP="00D5367B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√</w:t>
            </w:r>
          </w:p>
        </w:tc>
        <w:tc>
          <w:tcPr>
            <w:tcW w:w="538" w:type="dxa"/>
          </w:tcPr>
          <w:p w14:paraId="679480F3" w14:textId="7B748873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425C4FBA" w14:textId="77777777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31FB0760" w14:textId="2C8340DE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69CDDA4A" w14:textId="33A3E7A9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1B34AEC7" w14:textId="6A701B22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292D4125" w14:textId="3706CEB4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  <w:tc>
          <w:tcPr>
            <w:tcW w:w="544" w:type="dxa"/>
          </w:tcPr>
          <w:p w14:paraId="543466B5" w14:textId="724DAE86" w:rsidR="00D5367B" w:rsidRDefault="00D5367B" w:rsidP="00D5367B">
            <w:pPr>
              <w:rPr>
                <w:rFonts w:cstheme="minorHAnsi"/>
                <w:highlight w:val="yellow"/>
              </w:rPr>
            </w:pPr>
          </w:p>
        </w:tc>
      </w:tr>
      <w:tr w:rsidR="00927A32" w14:paraId="55566E08" w14:textId="05EC0F12" w:rsidTr="00701A38">
        <w:tc>
          <w:tcPr>
            <w:tcW w:w="3106" w:type="dxa"/>
            <w:shd w:val="clear" w:color="auto" w:fill="auto"/>
          </w:tcPr>
          <w:p w14:paraId="15277E2F" w14:textId="43E185CA" w:rsidR="00927A32" w:rsidRPr="00545FCF" w:rsidRDefault="00927A32" w:rsidP="00927A32">
            <w:pPr>
              <w:rPr>
                <w:rFonts w:cstheme="minorHAnsi"/>
              </w:rPr>
            </w:pPr>
            <w:r w:rsidRPr="43B5BEEC">
              <w:t>Other ES condition indicators (e.g., geomorphological configuration of the floodplain, river bathymetry)</w:t>
            </w:r>
          </w:p>
        </w:tc>
        <w:tc>
          <w:tcPr>
            <w:tcW w:w="328" w:type="dxa"/>
          </w:tcPr>
          <w:p w14:paraId="27209C3B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29163E07" w14:textId="0DE6ABF2" w:rsidR="00927A32" w:rsidRPr="00D91558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41D9CF9E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15D9E077" w14:textId="645FA248" w:rsidR="00927A32" w:rsidRDefault="00927A32" w:rsidP="00927A32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√</w:t>
            </w:r>
          </w:p>
        </w:tc>
        <w:tc>
          <w:tcPr>
            <w:tcW w:w="538" w:type="dxa"/>
          </w:tcPr>
          <w:p w14:paraId="7303EB2B" w14:textId="28149EBB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241C020F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6735F1A8" w14:textId="7F1A0418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4D239351" w14:textId="5E651726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3DC7762C" w14:textId="7E603D7B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1A4E5171" w14:textId="361AD0C2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44" w:type="dxa"/>
          </w:tcPr>
          <w:p w14:paraId="4C0AE4A1" w14:textId="185BF18C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</w:tr>
      <w:tr w:rsidR="00927A32" w14:paraId="10939AB3" w14:textId="58F1CC14" w:rsidTr="00701A38">
        <w:tc>
          <w:tcPr>
            <w:tcW w:w="3106" w:type="dxa"/>
            <w:shd w:val="clear" w:color="auto" w:fill="auto"/>
          </w:tcPr>
          <w:p w14:paraId="6FC7FA6D" w14:textId="7EAE9A9B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328" w:type="dxa"/>
          </w:tcPr>
          <w:p w14:paraId="65DF1969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3ADECE0D" w14:textId="0C9D03FC" w:rsidR="00927A32" w:rsidRPr="00D91558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543BDEDA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20E8AD88" w14:textId="5BFEACE6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5C91F504" w14:textId="3A1A32BE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2F9CB3C4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4AF8435A" w14:textId="6187BE4E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2884E984" w14:textId="1B84A69B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211E0A70" w14:textId="68D7592C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455DA725" w14:textId="280D4BB4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44" w:type="dxa"/>
          </w:tcPr>
          <w:p w14:paraId="4F2F0211" w14:textId="49971DC3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</w:tr>
      <w:tr w:rsidR="00927A32" w14:paraId="6DF44002" w14:textId="77777777" w:rsidTr="00701A38">
        <w:tc>
          <w:tcPr>
            <w:tcW w:w="3106" w:type="dxa"/>
            <w:shd w:val="clear" w:color="auto" w:fill="auto"/>
          </w:tcPr>
          <w:p w14:paraId="0F01649B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328" w:type="dxa"/>
          </w:tcPr>
          <w:p w14:paraId="437D490D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38686126" w14:textId="77777777" w:rsidR="00927A32" w:rsidRPr="00D91558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449" w:type="dxa"/>
          </w:tcPr>
          <w:p w14:paraId="1763B816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6799F031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17A07D97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02FED204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04CB93DC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10F41F71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0066E539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38" w:type="dxa"/>
          </w:tcPr>
          <w:p w14:paraId="06746243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  <w:tc>
          <w:tcPr>
            <w:tcW w:w="544" w:type="dxa"/>
          </w:tcPr>
          <w:p w14:paraId="39EA560F" w14:textId="77777777" w:rsidR="00927A32" w:rsidRDefault="00927A32" w:rsidP="00927A32">
            <w:pPr>
              <w:rPr>
                <w:rFonts w:cstheme="minorHAnsi"/>
                <w:highlight w:val="yellow"/>
              </w:rPr>
            </w:pPr>
          </w:p>
        </w:tc>
      </w:tr>
    </w:tbl>
    <w:p w14:paraId="1E222F4F" w14:textId="77777777" w:rsidR="00193E97" w:rsidRPr="00E67C85" w:rsidRDefault="00193E97">
      <w:pPr>
        <w:pBdr>
          <w:bottom w:val="single" w:sz="6" w:space="1" w:color="auto"/>
        </w:pBdr>
        <w:rPr>
          <w:rFonts w:cstheme="minorHAnsi"/>
          <w:b/>
          <w:strike/>
        </w:rPr>
      </w:pPr>
    </w:p>
    <w:p w14:paraId="04778AA0" w14:textId="22C71441" w:rsidR="00701A38" w:rsidRDefault="00532EBC" w:rsidP="00701A38">
      <w:pPr>
        <w:pBdr>
          <w:bottom w:val="single" w:sz="6" w:space="1" w:color="auto"/>
        </w:pBdr>
        <w:rPr>
          <w:color w:val="0000FF"/>
          <w:u w:val="single"/>
        </w:rPr>
      </w:pPr>
      <w:r w:rsidRPr="00553899">
        <w:rPr>
          <w:rFonts w:cstheme="minorHAnsi"/>
          <w:bCs/>
        </w:rPr>
        <w:t>All data obtained will be treated confidentially</w:t>
      </w:r>
      <w:r>
        <w:rPr>
          <w:rFonts w:cstheme="minorHAnsi"/>
          <w:bCs/>
        </w:rPr>
        <w:t xml:space="preserve"> and in accordance with GDPR and the Water JPI Privacy Policy </w:t>
      </w:r>
      <w:hyperlink r:id="rId8" w:history="1">
        <w:r>
          <w:rPr>
            <w:color w:val="0000FF"/>
            <w:u w:val="single"/>
          </w:rPr>
          <w:t>Water JPI Privacy Policy</w:t>
        </w:r>
      </w:hyperlink>
    </w:p>
    <w:p w14:paraId="1FDFB9EC" w14:textId="64EC47DB" w:rsidR="008C49C0" w:rsidRDefault="008C49C0" w:rsidP="00701A38">
      <w:pPr>
        <w:pBdr>
          <w:bottom w:val="single" w:sz="6" w:space="1" w:color="auto"/>
        </w:pBdr>
        <w:rPr>
          <w:rFonts w:cstheme="minorHAnsi"/>
          <w:b/>
        </w:rPr>
      </w:pPr>
    </w:p>
    <w:p w14:paraId="578D9471" w14:textId="77777777" w:rsidR="008C49C0" w:rsidRDefault="008C49C0" w:rsidP="00701A38">
      <w:pPr>
        <w:pBdr>
          <w:bottom w:val="single" w:sz="6" w:space="1" w:color="auto"/>
        </w:pBdr>
        <w:rPr>
          <w:rFonts w:cstheme="minorHAnsi"/>
          <w:b/>
        </w:rPr>
      </w:pPr>
    </w:p>
    <w:p w14:paraId="2B54A503" w14:textId="7A9014B6" w:rsidR="005B51F8" w:rsidRPr="00701A38" w:rsidRDefault="005F4A18" w:rsidP="00701A38">
      <w:pPr>
        <w:pBdr>
          <w:bottom w:val="single" w:sz="6" w:space="1" w:color="auto"/>
        </w:pBdr>
        <w:jc w:val="center"/>
        <w:rPr>
          <w:rFonts w:cstheme="minorHAnsi"/>
          <w:b/>
        </w:rPr>
      </w:pPr>
      <w:r>
        <w:rPr>
          <w:rFonts w:cstheme="minorHAnsi"/>
          <w:b/>
        </w:rPr>
        <w:t>THANK YOU VERY MUCH FOR YOUR PARTICIPATION IN THIS SURVEY – IT IS GREATLY VALUED</w:t>
      </w:r>
    </w:p>
    <w:sectPr w:rsidR="005B51F8" w:rsidRPr="00701A38" w:rsidSect="00545FCF">
      <w:pgSz w:w="12240" w:h="15840"/>
      <w:pgMar w:top="810" w:right="810" w:bottom="1440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8E229" w16cex:dateUtc="2020-06-20T17:2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210F"/>
    <w:multiLevelType w:val="hybridMultilevel"/>
    <w:tmpl w:val="DB502F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65501"/>
    <w:multiLevelType w:val="hybridMultilevel"/>
    <w:tmpl w:val="77A465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314E5"/>
    <w:multiLevelType w:val="hybridMultilevel"/>
    <w:tmpl w:val="760AEAD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96A73"/>
    <w:multiLevelType w:val="hybridMultilevel"/>
    <w:tmpl w:val="F2649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F8"/>
    <w:rsid w:val="00014DF2"/>
    <w:rsid w:val="000A6B2A"/>
    <w:rsid w:val="000F166E"/>
    <w:rsid w:val="0015515E"/>
    <w:rsid w:val="00170A77"/>
    <w:rsid w:val="00193E97"/>
    <w:rsid w:val="001950B3"/>
    <w:rsid w:val="001A7E3D"/>
    <w:rsid w:val="0021640F"/>
    <w:rsid w:val="002D466D"/>
    <w:rsid w:val="00354419"/>
    <w:rsid w:val="00393D80"/>
    <w:rsid w:val="003C5281"/>
    <w:rsid w:val="003E0945"/>
    <w:rsid w:val="00404C0A"/>
    <w:rsid w:val="004172C5"/>
    <w:rsid w:val="004C3644"/>
    <w:rsid w:val="0051332E"/>
    <w:rsid w:val="00532EBC"/>
    <w:rsid w:val="00545FCF"/>
    <w:rsid w:val="005B51F8"/>
    <w:rsid w:val="005E2FDE"/>
    <w:rsid w:val="005F4A18"/>
    <w:rsid w:val="006D1698"/>
    <w:rsid w:val="006D313F"/>
    <w:rsid w:val="006F32D3"/>
    <w:rsid w:val="00701A38"/>
    <w:rsid w:val="00724557"/>
    <w:rsid w:val="00897AF6"/>
    <w:rsid w:val="008C49C0"/>
    <w:rsid w:val="008E07AC"/>
    <w:rsid w:val="00927A32"/>
    <w:rsid w:val="00A40F41"/>
    <w:rsid w:val="00A52D02"/>
    <w:rsid w:val="00A63EA3"/>
    <w:rsid w:val="00AC105A"/>
    <w:rsid w:val="00AD3401"/>
    <w:rsid w:val="00AF038A"/>
    <w:rsid w:val="00B57AEB"/>
    <w:rsid w:val="00B67CA2"/>
    <w:rsid w:val="00B7301C"/>
    <w:rsid w:val="00B913E7"/>
    <w:rsid w:val="00C30A64"/>
    <w:rsid w:val="00C53250"/>
    <w:rsid w:val="00CF3E0A"/>
    <w:rsid w:val="00D37A72"/>
    <w:rsid w:val="00D5367B"/>
    <w:rsid w:val="00D73575"/>
    <w:rsid w:val="00D804C2"/>
    <w:rsid w:val="00D91558"/>
    <w:rsid w:val="00DC5C15"/>
    <w:rsid w:val="00DD1733"/>
    <w:rsid w:val="00E605F8"/>
    <w:rsid w:val="00E62CB7"/>
    <w:rsid w:val="00E6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3F27"/>
  <w15:chartTrackingRefBased/>
  <w15:docId w15:val="{D8F25652-A90A-4EC9-894A-B4BE50EB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7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640F"/>
    <w:pPr>
      <w:keepNext/>
      <w:keepLines/>
      <w:spacing w:before="40" w:after="0"/>
      <w:outlineLvl w:val="3"/>
    </w:pPr>
    <w:rPr>
      <w:rFonts w:ascii="Calibri Light" w:eastAsiaTheme="majorEastAsia" w:hAnsi="Calibri Light" w:cs="Calibri Light"/>
      <w:iCs/>
      <w:color w:val="2F5496" w:themeColor="accent1" w:themeShade="BF"/>
      <w:lang w:val="en-I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3401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21640F"/>
    <w:rPr>
      <w:rFonts w:ascii="Calibri Light" w:eastAsiaTheme="majorEastAsia" w:hAnsi="Calibri Light" w:cs="Calibri Light"/>
      <w:iCs/>
      <w:color w:val="2F5496" w:themeColor="accent1" w:themeShade="BF"/>
      <w:lang w:val="en-IE"/>
    </w:rPr>
  </w:style>
  <w:style w:type="table" w:styleId="Grilledutableau">
    <w:name w:val="Table Grid"/>
    <w:basedOn w:val="TableauNormal"/>
    <w:uiPriority w:val="39"/>
    <w:rsid w:val="000A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4C2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45FCF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45FC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5F4A1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4A1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4A1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4A1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4A18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897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ev">
    <w:name w:val="Strong"/>
    <w:basedOn w:val="Policepardfaut"/>
    <w:uiPriority w:val="22"/>
    <w:qFormat/>
    <w:rsid w:val="00897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erjpi.eu/images/documents/water_jpi_privacy_policy-1.pdf" TargetMode="External"/><Relationship Id="rId3" Type="http://schemas.openxmlformats.org/officeDocument/2006/relationships/styles" Target="styles.xml"/><Relationship Id="rId7" Type="http://schemas.openxmlformats.org/officeDocument/2006/relationships/hyperlink" Target="mailto:l.sheils@epa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1002-ADAD-4B77-8083-6D15C46D6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UCD</dc:creator>
  <cp:keywords/>
  <dc:description/>
  <cp:lastModifiedBy>VARGAS Larissa</cp:lastModifiedBy>
  <cp:revision>6</cp:revision>
  <dcterms:created xsi:type="dcterms:W3CDTF">2020-06-22T13:13:00Z</dcterms:created>
  <dcterms:modified xsi:type="dcterms:W3CDTF">2020-06-30T10:18:00Z</dcterms:modified>
</cp:coreProperties>
</file>